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06CF1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06CF1">
              <w:rPr>
                <w:b/>
                <w:sz w:val="24"/>
                <w:szCs w:val="24"/>
                <w:lang w:val="en-US"/>
              </w:rPr>
              <w:t>211A49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0639D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0639DB">
              <w:rPr>
                <w:b/>
                <w:sz w:val="24"/>
                <w:szCs w:val="24"/>
                <w:lang w:val="en-US"/>
              </w:rPr>
              <w:t>2017469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0639DB" w:rsidRPr="000639DB">
        <w:rPr>
          <w:b/>
          <w:sz w:val="28"/>
          <w:szCs w:val="28"/>
        </w:rPr>
        <w:t>Краска ВД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0639DB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водно-дисперсионная</w:t>
            </w:r>
          </w:p>
        </w:tc>
        <w:tc>
          <w:tcPr>
            <w:tcW w:w="3549" w:type="dxa"/>
            <w:vAlign w:val="center"/>
          </w:tcPr>
          <w:p w:rsidR="00EE0F10" w:rsidRPr="00D86EA3" w:rsidRDefault="000639DB" w:rsidP="00640AC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28186-89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829" w:rsidRDefault="003B1829">
      <w:r>
        <w:separator/>
      </w:r>
    </w:p>
  </w:endnote>
  <w:endnote w:type="continuationSeparator" w:id="0">
    <w:p w:rsidR="003B1829" w:rsidRDefault="003B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829" w:rsidRDefault="003B1829">
      <w:r>
        <w:separator/>
      </w:r>
    </w:p>
  </w:footnote>
  <w:footnote w:type="continuationSeparator" w:id="0">
    <w:p w:rsidR="003B1829" w:rsidRDefault="003B1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1829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CF1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F37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FA22A4-6A27-4559-B981-771032FA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C27D7-7FB4-4F5A-9EF2-5A4B7A53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2014-07-10T10:23:00Z</dcterms:created>
  <dcterms:modified xsi:type="dcterms:W3CDTF">2014-07-11T09:57:00Z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